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FB" w:rsidRDefault="005363FB" w:rsidP="005363FB">
      <w:pPr>
        <w:rPr>
          <w:b/>
          <w:sz w:val="28"/>
          <w:szCs w:val="28"/>
        </w:rPr>
      </w:pPr>
    </w:p>
    <w:p w:rsidR="005363FB" w:rsidRDefault="005363FB" w:rsidP="00540D39">
      <w:pPr>
        <w:jc w:val="center"/>
        <w:rPr>
          <w:b/>
          <w:sz w:val="28"/>
          <w:szCs w:val="28"/>
        </w:rPr>
      </w:pPr>
    </w:p>
    <w:p w:rsidR="005363FB" w:rsidRDefault="005363FB" w:rsidP="005363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СМОЛЕНСКА</w:t>
      </w:r>
    </w:p>
    <w:p w:rsidR="005363FB" w:rsidRDefault="005363FB" w:rsidP="005363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363FB" w:rsidRDefault="005363FB" w:rsidP="005363FB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9» города Смоленска</w:t>
      </w:r>
    </w:p>
    <w:p w:rsidR="005363FB" w:rsidRDefault="005363FB" w:rsidP="005363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(МБОУ «СШ № 9») </w:t>
      </w:r>
    </w:p>
    <w:p w:rsidR="005363FB" w:rsidRDefault="005363FB" w:rsidP="005363F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59"/>
        <w:gridCol w:w="3496"/>
      </w:tblGrid>
      <w:tr w:rsidR="005363FB" w:rsidTr="005363FB">
        <w:tc>
          <w:tcPr>
            <w:tcW w:w="6228" w:type="dxa"/>
            <w:hideMark/>
          </w:tcPr>
          <w:p w:rsidR="005363FB" w:rsidRDefault="005363FB" w:rsidP="00536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5363FB" w:rsidRDefault="005363FB" w:rsidP="00536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5363FB" w:rsidRDefault="005F38CC" w:rsidP="00536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31.08.2023</w:t>
            </w:r>
          </w:p>
        </w:tc>
        <w:tc>
          <w:tcPr>
            <w:tcW w:w="3604" w:type="dxa"/>
            <w:hideMark/>
          </w:tcPr>
          <w:p w:rsidR="005363FB" w:rsidRDefault="005363FB" w:rsidP="00536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363FB" w:rsidRDefault="005F38CC" w:rsidP="00536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5363FB" w:rsidRDefault="005F38CC" w:rsidP="005363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В.В.Кудельникова</w:t>
            </w:r>
            <w:proofErr w:type="spellEnd"/>
            <w:r w:rsidR="005363FB">
              <w:rPr>
                <w:sz w:val="28"/>
                <w:szCs w:val="28"/>
              </w:rPr>
              <w:t xml:space="preserve"> </w:t>
            </w:r>
          </w:p>
          <w:p w:rsidR="005363FB" w:rsidRDefault="004D3972" w:rsidP="00536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199</w:t>
            </w:r>
            <w:bookmarkStart w:id="0" w:name="_GoBack"/>
            <w:bookmarkEnd w:id="0"/>
            <w:r w:rsidR="005F38CC">
              <w:rPr>
                <w:sz w:val="28"/>
                <w:szCs w:val="28"/>
              </w:rPr>
              <w:t xml:space="preserve"> - ОД  от 31.08.2023</w:t>
            </w:r>
          </w:p>
        </w:tc>
      </w:tr>
    </w:tbl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b/>
          <w:szCs w:val="44"/>
        </w:rPr>
      </w:pPr>
    </w:p>
    <w:p w:rsidR="005363FB" w:rsidRDefault="005363FB" w:rsidP="005363FB">
      <w:pPr>
        <w:jc w:val="center"/>
        <w:rPr>
          <w:b/>
          <w:sz w:val="28"/>
          <w:szCs w:val="28"/>
        </w:rPr>
      </w:pPr>
      <w:r w:rsidRPr="00173C7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АБОЧАЯ ПРОГРАММА</w:t>
      </w:r>
    </w:p>
    <w:p w:rsidR="005363FB" w:rsidRDefault="005363FB" w:rsidP="00830F3C">
      <w:pPr>
        <w:rPr>
          <w:b/>
          <w:sz w:val="28"/>
          <w:szCs w:val="28"/>
        </w:rPr>
      </w:pPr>
    </w:p>
    <w:p w:rsidR="005363FB" w:rsidRPr="00D42070" w:rsidRDefault="005363FB" w:rsidP="005363FB">
      <w:pPr>
        <w:jc w:val="center"/>
        <w:rPr>
          <w:sz w:val="28"/>
          <w:szCs w:val="28"/>
          <w:u w:val="single"/>
        </w:rPr>
      </w:pPr>
      <w:r w:rsidRPr="00D42070">
        <w:rPr>
          <w:sz w:val="28"/>
          <w:szCs w:val="28"/>
          <w:u w:val="single"/>
        </w:rPr>
        <w:t>по курсу внеурочной деятельности</w:t>
      </w:r>
    </w:p>
    <w:p w:rsidR="005363FB" w:rsidRPr="000E7E7F" w:rsidRDefault="005363FB" w:rsidP="005363FB">
      <w:pPr>
        <w:jc w:val="center"/>
        <w:rPr>
          <w:sz w:val="28"/>
          <w:szCs w:val="28"/>
        </w:rPr>
      </w:pPr>
      <w:r w:rsidRPr="000E7E7F">
        <w:rPr>
          <w:sz w:val="28"/>
          <w:szCs w:val="28"/>
        </w:rPr>
        <w:t>«Общая физическая подготовка и основы спортивных игр»</w:t>
      </w:r>
    </w:p>
    <w:p w:rsidR="005363FB" w:rsidRPr="000E7E7F" w:rsidRDefault="00455548" w:rsidP="005363F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6</w:t>
      </w:r>
      <w:r w:rsidR="005363FB" w:rsidRPr="000E7E7F">
        <w:rPr>
          <w:sz w:val="28"/>
          <w:szCs w:val="28"/>
        </w:rPr>
        <w:t xml:space="preserve"> классов основное общее образование</w:t>
      </w:r>
    </w:p>
    <w:p w:rsidR="005363FB" w:rsidRDefault="005363FB" w:rsidP="005363FB">
      <w:pPr>
        <w:jc w:val="center"/>
      </w:pPr>
      <w:r>
        <w:t>(предмет, класс, ступень обучения)</w:t>
      </w:r>
    </w:p>
    <w:p w:rsidR="005363FB" w:rsidRDefault="005363FB" w:rsidP="005363FB">
      <w:pPr>
        <w:jc w:val="center"/>
        <w:rPr>
          <w:sz w:val="28"/>
          <w:szCs w:val="28"/>
          <w:u w:val="single"/>
        </w:rPr>
      </w:pPr>
    </w:p>
    <w:p w:rsidR="005363FB" w:rsidRDefault="00F91686" w:rsidP="005363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Приваленкова Дмитрия Владимировича</w:t>
      </w:r>
    </w:p>
    <w:p w:rsidR="005363FB" w:rsidRDefault="005363FB" w:rsidP="005363F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(ФИО)</w:t>
      </w:r>
    </w:p>
    <w:p w:rsidR="005363FB" w:rsidRDefault="005363FB" w:rsidP="005363FB">
      <w:pPr>
        <w:jc w:val="center"/>
        <w:rPr>
          <w:i/>
        </w:rPr>
      </w:pPr>
    </w:p>
    <w:p w:rsidR="005363FB" w:rsidRDefault="005363FB" w:rsidP="005363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учителя физической культуры</w:t>
      </w:r>
    </w:p>
    <w:p w:rsidR="005363FB" w:rsidRDefault="005363FB" w:rsidP="005363FB">
      <w:pPr>
        <w:jc w:val="center"/>
      </w:pPr>
      <w:r>
        <w:t>(должность, категория, разряд)</w:t>
      </w:r>
    </w:p>
    <w:p w:rsidR="005363FB" w:rsidRDefault="005363FB" w:rsidP="005363FB">
      <w:pPr>
        <w:jc w:val="center"/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5363FB" w:rsidRDefault="005363FB" w:rsidP="005363FB">
      <w:pPr>
        <w:rPr>
          <w:szCs w:val="44"/>
        </w:rPr>
      </w:pPr>
    </w:p>
    <w:p w:rsidR="00830F3C" w:rsidRDefault="00830F3C" w:rsidP="005363FB">
      <w:pPr>
        <w:jc w:val="center"/>
        <w:rPr>
          <w:szCs w:val="44"/>
        </w:rPr>
      </w:pPr>
    </w:p>
    <w:p w:rsidR="00830F3C" w:rsidRDefault="00830F3C" w:rsidP="005363FB">
      <w:pPr>
        <w:jc w:val="center"/>
        <w:rPr>
          <w:szCs w:val="44"/>
        </w:rPr>
      </w:pPr>
    </w:p>
    <w:p w:rsidR="005363FB" w:rsidRPr="005363FB" w:rsidRDefault="005F38CC" w:rsidP="005363FB">
      <w:pPr>
        <w:jc w:val="center"/>
        <w:rPr>
          <w:szCs w:val="44"/>
        </w:rPr>
      </w:pPr>
      <w:r>
        <w:rPr>
          <w:szCs w:val="44"/>
        </w:rPr>
        <w:t>2023</w:t>
      </w:r>
      <w:r w:rsidR="005363FB">
        <w:rPr>
          <w:szCs w:val="44"/>
        </w:rPr>
        <w:t xml:space="preserve"> год</w:t>
      </w:r>
    </w:p>
    <w:p w:rsidR="005363FB" w:rsidRDefault="005363FB" w:rsidP="00540D39">
      <w:pPr>
        <w:jc w:val="center"/>
        <w:rPr>
          <w:b/>
          <w:sz w:val="28"/>
          <w:szCs w:val="28"/>
        </w:rPr>
      </w:pPr>
    </w:p>
    <w:p w:rsidR="00830F3C" w:rsidRDefault="00830F3C" w:rsidP="00540D39">
      <w:pPr>
        <w:jc w:val="center"/>
        <w:rPr>
          <w:b/>
          <w:sz w:val="28"/>
          <w:szCs w:val="28"/>
        </w:rPr>
      </w:pPr>
    </w:p>
    <w:p w:rsidR="00173C76" w:rsidRPr="00C9712D" w:rsidRDefault="00173C76" w:rsidP="00C9712D">
      <w:pPr>
        <w:spacing w:line="360" w:lineRule="auto"/>
        <w:ind w:firstLine="709"/>
        <w:jc w:val="center"/>
        <w:rPr>
          <w:szCs w:val="44"/>
        </w:rPr>
      </w:pPr>
      <w:r>
        <w:rPr>
          <w:b/>
          <w:sz w:val="28"/>
          <w:szCs w:val="28"/>
        </w:rPr>
        <w:t>1. ПОЯСНИТЕЛЬНАЯ ЗАПИСКА.</w:t>
      </w:r>
    </w:p>
    <w:p w:rsidR="00173C76" w:rsidRPr="00830F3C" w:rsidRDefault="000E7E7F" w:rsidP="006F2F62">
      <w:pPr>
        <w:spacing w:line="360" w:lineRule="auto"/>
        <w:ind w:firstLine="709"/>
        <w:jc w:val="both"/>
      </w:pPr>
      <w:r>
        <w:t xml:space="preserve">Рабочая программа </w:t>
      </w:r>
      <w:r w:rsidRPr="000E7E7F">
        <w:t>составлена</w:t>
      </w:r>
      <w:r w:rsidR="006F2F62">
        <w:t xml:space="preserve"> на основе ФГОС </w:t>
      </w:r>
      <w:r>
        <w:t>ООО, ООП ООО</w:t>
      </w:r>
      <w:r w:rsidR="006F2F62">
        <w:t xml:space="preserve"> МБОУ </w:t>
      </w:r>
      <w:r w:rsidR="00455548">
        <w:t>«СШ №9» города Смоленска на 2021/2022</w:t>
      </w:r>
      <w:r w:rsidR="006F2F62">
        <w:t xml:space="preserve"> учебный год. </w:t>
      </w:r>
    </w:p>
    <w:p w:rsidR="00173C76" w:rsidRPr="00830F3C" w:rsidRDefault="002546B8" w:rsidP="00830F3C">
      <w:pPr>
        <w:spacing w:line="360" w:lineRule="auto"/>
        <w:ind w:firstLine="709"/>
        <w:jc w:val="both"/>
      </w:pPr>
      <w:r w:rsidRPr="00830F3C">
        <w:rPr>
          <w:b/>
        </w:rPr>
        <w:t>Цель</w:t>
      </w:r>
      <w:r w:rsidR="00830F3C">
        <w:rPr>
          <w:b/>
        </w:rPr>
        <w:t xml:space="preserve"> </w:t>
      </w:r>
      <w:r w:rsidRPr="00830F3C">
        <w:rPr>
          <w:b/>
        </w:rPr>
        <w:t>программы</w:t>
      </w:r>
      <w:r w:rsidR="000E7E7F">
        <w:rPr>
          <w:b/>
        </w:rPr>
        <w:t xml:space="preserve"> </w:t>
      </w:r>
      <w:r w:rsidR="00173C76" w:rsidRPr="00830F3C">
        <w:t xml:space="preserve">-  создать прочную основу для воспитания здорового, </w:t>
      </w:r>
      <w:proofErr w:type="gramStart"/>
      <w:r w:rsidR="00173C76" w:rsidRPr="00830F3C">
        <w:t>гармонично  развитой</w:t>
      </w:r>
      <w:proofErr w:type="gramEnd"/>
      <w:r w:rsidR="00173C76" w:rsidRPr="00830F3C">
        <w:t xml:space="preserve"> личности; расширение двигательных возможностей, компенсации дефицита в двигательной активности. </w:t>
      </w:r>
    </w:p>
    <w:p w:rsidR="005363FB" w:rsidRPr="00830F3C" w:rsidRDefault="00173C76" w:rsidP="00830F3C">
      <w:pPr>
        <w:spacing w:line="360" w:lineRule="auto"/>
        <w:ind w:firstLine="709"/>
        <w:jc w:val="both"/>
      </w:pPr>
      <w:r w:rsidRPr="00830F3C">
        <w:rPr>
          <w:b/>
        </w:rPr>
        <w:t>Задачи:</w:t>
      </w:r>
      <w:r w:rsidRPr="00830F3C">
        <w:t xml:space="preserve">   </w:t>
      </w:r>
    </w:p>
    <w:p w:rsidR="00173C76" w:rsidRPr="00830F3C" w:rsidRDefault="00173C76" w:rsidP="00830F3C">
      <w:pPr>
        <w:spacing w:line="360" w:lineRule="auto"/>
        <w:ind w:firstLine="709"/>
        <w:jc w:val="both"/>
      </w:pPr>
      <w:r w:rsidRPr="00830F3C">
        <w:t>1.Укрепление здоровья и гармоничное развитие школьников.</w:t>
      </w:r>
    </w:p>
    <w:p w:rsidR="00173C76" w:rsidRPr="00830F3C" w:rsidRDefault="00173C76" w:rsidP="00830F3C">
      <w:pPr>
        <w:spacing w:line="360" w:lineRule="auto"/>
        <w:ind w:firstLine="709"/>
        <w:jc w:val="both"/>
      </w:pPr>
      <w:r w:rsidRPr="00830F3C">
        <w:t>2.Развитие основных физических качеств и повышение функциональных возможностей организма.</w:t>
      </w:r>
    </w:p>
    <w:p w:rsidR="00173C76" w:rsidRPr="00830F3C" w:rsidRDefault="00173C76" w:rsidP="00830F3C">
      <w:pPr>
        <w:spacing w:line="360" w:lineRule="auto"/>
        <w:ind w:firstLine="709"/>
        <w:jc w:val="both"/>
      </w:pPr>
      <w:r w:rsidRPr="00830F3C">
        <w:t>3.Совершенствование жизненно важных навыков и умений посредствам обучения детей спортивным играм, физическим упражнениям.</w:t>
      </w:r>
    </w:p>
    <w:p w:rsidR="00173C76" w:rsidRPr="00830F3C" w:rsidRDefault="00173C76" w:rsidP="00830F3C">
      <w:pPr>
        <w:spacing w:line="360" w:lineRule="auto"/>
        <w:ind w:firstLine="709"/>
        <w:jc w:val="both"/>
      </w:pPr>
      <w:r w:rsidRPr="00830F3C">
        <w:t xml:space="preserve"> 4.Формирование представлений о физ</w:t>
      </w:r>
      <w:r w:rsidR="002546B8" w:rsidRPr="00830F3C">
        <w:t>ической культуре, основе спортивных игр в частности.</w:t>
      </w:r>
    </w:p>
    <w:p w:rsidR="00173C76" w:rsidRPr="00830F3C" w:rsidRDefault="00173C76" w:rsidP="00830F3C">
      <w:pPr>
        <w:spacing w:line="360" w:lineRule="auto"/>
        <w:ind w:firstLine="709"/>
        <w:jc w:val="both"/>
      </w:pPr>
      <w:r w:rsidRPr="00830F3C">
        <w:t xml:space="preserve"> 5.Развитие интереса к самостоятельным занятиям физической культурой и спортом.</w:t>
      </w:r>
    </w:p>
    <w:p w:rsidR="00173C76" w:rsidRPr="00830F3C" w:rsidRDefault="00173C76" w:rsidP="00830F3C">
      <w:pPr>
        <w:spacing w:line="360" w:lineRule="auto"/>
        <w:ind w:firstLine="709"/>
        <w:jc w:val="both"/>
      </w:pPr>
      <w:r w:rsidRPr="00830F3C">
        <w:t xml:space="preserve"> 6.Овладение формами коллективного взаимодействия и сотрудничества, организации самостоятельных занятий физическими упражнениями и спортом в условиях активного отдыха и досуга.</w:t>
      </w:r>
    </w:p>
    <w:p w:rsidR="00173C76" w:rsidRPr="00830F3C" w:rsidRDefault="00830F3C" w:rsidP="00830F3C">
      <w:pPr>
        <w:spacing w:line="360" w:lineRule="auto"/>
        <w:ind w:firstLine="709"/>
        <w:jc w:val="both"/>
      </w:pPr>
      <w:r>
        <w:t xml:space="preserve">В процессе изучения </w:t>
      </w:r>
      <w:r w:rsidR="00173C76" w:rsidRPr="00830F3C">
        <w:t>любимого вида спорта у учащихся формируется потребность в систематических занятиях физическими упражн</w:t>
      </w:r>
      <w:r w:rsidR="006F2F62">
        <w:t xml:space="preserve">ениями, учащиеся приобщаются к </w:t>
      </w:r>
      <w:r w:rsidR="00173C76" w:rsidRPr="00830F3C">
        <w:t xml:space="preserve">здоровому образу жизни, приобретают привычку заниматься физическим трудом, умственная нагрузка у них компенсируется физической. </w:t>
      </w:r>
    </w:p>
    <w:p w:rsidR="00173C76" w:rsidRPr="00830F3C" w:rsidRDefault="00173C76" w:rsidP="00830F3C">
      <w:pPr>
        <w:spacing w:line="360" w:lineRule="auto"/>
        <w:ind w:firstLine="709"/>
        <w:jc w:val="both"/>
      </w:pPr>
      <w:r w:rsidRPr="00830F3C">
        <w:tab/>
        <w:t>Занятия с</w:t>
      </w:r>
      <w:r w:rsidR="005363FB" w:rsidRPr="00830F3C">
        <w:t>п</w:t>
      </w:r>
      <w:r w:rsidRPr="00830F3C">
        <w:t>ортом дисциплинируют, воспитывают чувства коллективизма, волю, целеустремленность, способствую изучению о</w:t>
      </w:r>
      <w:r w:rsidR="00FF7091" w:rsidRPr="00830F3C">
        <w:t>бщеобразовательных предметов так</w:t>
      </w:r>
      <w:r w:rsidRPr="00830F3C">
        <w:t>, какукрепляют здоровье.</w:t>
      </w:r>
    </w:p>
    <w:p w:rsidR="002546B8" w:rsidRPr="00830F3C" w:rsidRDefault="00173C76" w:rsidP="00830F3C">
      <w:pPr>
        <w:spacing w:line="360" w:lineRule="auto"/>
        <w:ind w:firstLine="709"/>
        <w:jc w:val="both"/>
      </w:pPr>
      <w:r w:rsidRPr="00830F3C">
        <w:tab/>
        <w:t>Программа органично вписывается в сложившуюся систему физического воспитания в общеобразовательных учрежд</w:t>
      </w:r>
      <w:r w:rsidR="00830F3C">
        <w:t xml:space="preserve">ениях. Благодаря этому ученики </w:t>
      </w:r>
      <w:r w:rsidRPr="00830F3C">
        <w:t>смогут более плодотворно учиться, меньше болеть. Ученики, успешно освоившие программу, смог</w:t>
      </w:r>
      <w:r w:rsidR="005363FB" w:rsidRPr="00830F3C">
        <w:t xml:space="preserve">ут участвовать в соревнованиях </w:t>
      </w:r>
      <w:r w:rsidRPr="00830F3C">
        <w:t xml:space="preserve">различного масштаба.  </w:t>
      </w:r>
    </w:p>
    <w:p w:rsidR="005363FB" w:rsidRDefault="005363FB" w:rsidP="00830F3C"/>
    <w:p w:rsidR="000E7E7F" w:rsidRDefault="000E7E7F" w:rsidP="00830F3C"/>
    <w:p w:rsidR="0036705F" w:rsidRDefault="0036705F" w:rsidP="00830F3C"/>
    <w:p w:rsidR="0036705F" w:rsidRDefault="0036705F" w:rsidP="00830F3C"/>
    <w:p w:rsidR="000E7E7F" w:rsidRDefault="000E7E7F" w:rsidP="00830F3C"/>
    <w:p w:rsidR="00C9712D" w:rsidRDefault="00C9712D" w:rsidP="00830F3C"/>
    <w:p w:rsidR="00FF7091" w:rsidRDefault="00FF7091" w:rsidP="00173C76">
      <w:pPr>
        <w:jc w:val="center"/>
      </w:pPr>
    </w:p>
    <w:p w:rsidR="00FF7091" w:rsidRDefault="00FF7091" w:rsidP="00FF7091">
      <w:pPr>
        <w:ind w:firstLine="56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2</w:t>
      </w:r>
      <w:r w:rsidRPr="007C79D1">
        <w:rPr>
          <w:b/>
          <w:color w:val="000000"/>
          <w:sz w:val="36"/>
          <w:szCs w:val="36"/>
        </w:rPr>
        <w:t xml:space="preserve">. Содержание </w:t>
      </w:r>
      <w:r w:rsidR="000E7E7F">
        <w:rPr>
          <w:b/>
          <w:color w:val="000000"/>
          <w:sz w:val="36"/>
          <w:szCs w:val="36"/>
        </w:rPr>
        <w:t>курса</w:t>
      </w:r>
      <w:r>
        <w:rPr>
          <w:b/>
          <w:color w:val="000000"/>
          <w:sz w:val="36"/>
          <w:szCs w:val="36"/>
        </w:rPr>
        <w:t xml:space="preserve"> внеурочной деятельности</w:t>
      </w:r>
    </w:p>
    <w:p w:rsidR="00FF7091" w:rsidRPr="00334335" w:rsidRDefault="00FF7091" w:rsidP="00FF7091">
      <w:pPr>
        <w:ind w:firstLine="567"/>
        <w:jc w:val="center"/>
        <w:rPr>
          <w:b/>
          <w:sz w:val="28"/>
          <w:szCs w:val="28"/>
        </w:rPr>
      </w:pPr>
      <w:r w:rsidRPr="00437D7E">
        <w:rPr>
          <w:color w:val="000000"/>
          <w:sz w:val="28"/>
          <w:szCs w:val="28"/>
        </w:rPr>
        <w:br/>
      </w:r>
      <w:r w:rsidR="000E7E7F">
        <w:rPr>
          <w:b/>
          <w:sz w:val="28"/>
          <w:szCs w:val="28"/>
        </w:rPr>
        <w:t>Учебный</w:t>
      </w:r>
      <w:r w:rsidRPr="00334335">
        <w:rPr>
          <w:b/>
          <w:sz w:val="28"/>
          <w:szCs w:val="28"/>
        </w:rPr>
        <w:t xml:space="preserve">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9"/>
        <w:gridCol w:w="3191"/>
      </w:tblGrid>
      <w:tr w:rsidR="00FF7091" w:rsidRPr="005B0FFA" w:rsidTr="00E404EA">
        <w:trPr>
          <w:jc w:val="center"/>
        </w:trPr>
        <w:tc>
          <w:tcPr>
            <w:tcW w:w="1101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  <w:r w:rsidRPr="005B0FFA">
              <w:rPr>
                <w:sz w:val="28"/>
                <w:szCs w:val="28"/>
              </w:rPr>
              <w:t>№</w:t>
            </w:r>
            <w:r w:rsidRPr="005B0FFA">
              <w:rPr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  <w:r w:rsidRPr="005B0FFA">
              <w:rPr>
                <w:sz w:val="28"/>
                <w:szCs w:val="28"/>
              </w:rPr>
              <w:t xml:space="preserve">    Название раздела</w:t>
            </w:r>
            <w:r w:rsidRPr="005B0FFA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  <w:r w:rsidRPr="005B0FFA">
              <w:rPr>
                <w:sz w:val="28"/>
                <w:szCs w:val="28"/>
              </w:rPr>
              <w:t>Общее количество часов</w:t>
            </w:r>
          </w:p>
        </w:tc>
      </w:tr>
      <w:tr w:rsidR="00FF7091" w:rsidRPr="005B0FFA" w:rsidTr="00E404EA">
        <w:trPr>
          <w:trHeight w:val="639"/>
          <w:jc w:val="center"/>
        </w:trPr>
        <w:tc>
          <w:tcPr>
            <w:tcW w:w="1101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  <w:r w:rsidRPr="005B0FFA">
              <w:rPr>
                <w:sz w:val="28"/>
                <w:szCs w:val="28"/>
              </w:rPr>
              <w:t>1</w:t>
            </w:r>
            <w:r w:rsidRPr="005B0FFA">
              <w:rPr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FF7091" w:rsidRPr="005B0FFA" w:rsidRDefault="00D651CB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3191" w:type="dxa"/>
          </w:tcPr>
          <w:p w:rsidR="00FF7091" w:rsidRPr="005B0FFA" w:rsidRDefault="00D651CB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7091" w:rsidRPr="005B0FFA" w:rsidTr="00E404EA">
        <w:trPr>
          <w:jc w:val="center"/>
        </w:trPr>
        <w:tc>
          <w:tcPr>
            <w:tcW w:w="1101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  <w:r w:rsidRPr="005B0FFA">
              <w:rPr>
                <w:sz w:val="28"/>
                <w:szCs w:val="28"/>
              </w:rPr>
              <w:t>2</w:t>
            </w:r>
            <w:r w:rsidRPr="005B0FFA">
              <w:rPr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FF7091" w:rsidRPr="005B0FFA" w:rsidRDefault="00D651CB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3191" w:type="dxa"/>
          </w:tcPr>
          <w:p w:rsidR="00FF7091" w:rsidRPr="005B0FFA" w:rsidRDefault="00D651CB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7091" w:rsidRPr="005B0FFA" w:rsidTr="00E404EA">
        <w:trPr>
          <w:jc w:val="center"/>
        </w:trPr>
        <w:tc>
          <w:tcPr>
            <w:tcW w:w="1101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  <w:r w:rsidRPr="005B0FFA">
              <w:rPr>
                <w:sz w:val="28"/>
                <w:szCs w:val="28"/>
              </w:rPr>
              <w:t>3</w:t>
            </w:r>
            <w:r w:rsidRPr="005B0FFA">
              <w:rPr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3191" w:type="dxa"/>
          </w:tcPr>
          <w:p w:rsidR="00FF7091" w:rsidRPr="005B0FFA" w:rsidRDefault="006F2F62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7091" w:rsidRPr="005B0FFA" w:rsidTr="00E404EA">
        <w:trPr>
          <w:jc w:val="center"/>
        </w:trPr>
        <w:tc>
          <w:tcPr>
            <w:tcW w:w="1101" w:type="dxa"/>
          </w:tcPr>
          <w:p w:rsidR="00FF7091" w:rsidRPr="005B0FFA" w:rsidRDefault="00FF7091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B0FFA">
              <w:rPr>
                <w:sz w:val="28"/>
                <w:szCs w:val="28"/>
              </w:rPr>
              <w:tab/>
            </w:r>
          </w:p>
        </w:tc>
        <w:tc>
          <w:tcPr>
            <w:tcW w:w="4819" w:type="dxa"/>
          </w:tcPr>
          <w:p w:rsidR="00FF7091" w:rsidRPr="005B0FFA" w:rsidRDefault="00C9712D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физической подготовки</w:t>
            </w:r>
          </w:p>
        </w:tc>
        <w:tc>
          <w:tcPr>
            <w:tcW w:w="3191" w:type="dxa"/>
          </w:tcPr>
          <w:p w:rsidR="00FF7091" w:rsidRPr="005B0FFA" w:rsidRDefault="006F2F62" w:rsidP="00E4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22477" w:rsidRDefault="00FF7091" w:rsidP="00822477">
      <w:pPr>
        <w:rPr>
          <w:b/>
          <w:color w:val="000000"/>
          <w:sz w:val="28"/>
          <w:szCs w:val="28"/>
        </w:rPr>
      </w:pPr>
      <w:r w:rsidRPr="00437D7E">
        <w:rPr>
          <w:color w:val="000000"/>
          <w:sz w:val="28"/>
          <w:szCs w:val="28"/>
        </w:rPr>
        <w:br/>
      </w:r>
      <w:r w:rsidR="00822477">
        <w:rPr>
          <w:b/>
          <w:color w:val="000000"/>
          <w:sz w:val="28"/>
          <w:szCs w:val="28"/>
        </w:rPr>
        <w:t>Итого</w:t>
      </w:r>
      <w:r w:rsidR="00822477" w:rsidRPr="00822477">
        <w:rPr>
          <w:b/>
          <w:color w:val="000000"/>
          <w:sz w:val="28"/>
          <w:szCs w:val="28"/>
        </w:rPr>
        <w:t>:</w:t>
      </w:r>
      <w:r w:rsidR="0050615F">
        <w:rPr>
          <w:b/>
          <w:color w:val="000000"/>
          <w:sz w:val="28"/>
          <w:szCs w:val="28"/>
        </w:rPr>
        <w:t xml:space="preserve"> 34</w:t>
      </w:r>
      <w:r w:rsidR="00822477" w:rsidRPr="00822477">
        <w:rPr>
          <w:b/>
          <w:color w:val="000000"/>
          <w:sz w:val="28"/>
          <w:szCs w:val="28"/>
        </w:rPr>
        <w:t xml:space="preserve"> часа</w:t>
      </w:r>
    </w:p>
    <w:p w:rsidR="00FF7091" w:rsidRPr="00822477" w:rsidRDefault="00FF7091" w:rsidP="00822477">
      <w:pPr>
        <w:rPr>
          <w:b/>
          <w:i/>
          <w:sz w:val="28"/>
          <w:szCs w:val="28"/>
        </w:rPr>
      </w:pPr>
      <w:r w:rsidRPr="00822477">
        <w:rPr>
          <w:b/>
          <w:color w:val="000000"/>
          <w:sz w:val="28"/>
          <w:szCs w:val="28"/>
        </w:rPr>
        <w:br/>
      </w:r>
    </w:p>
    <w:p w:rsidR="00830F3C" w:rsidRDefault="00830F3C" w:rsidP="00FF7091">
      <w:pPr>
        <w:jc w:val="both"/>
      </w:pPr>
    </w:p>
    <w:p w:rsidR="00495ECE" w:rsidRDefault="00495ECE" w:rsidP="00FF7091">
      <w:pPr>
        <w:jc w:val="both"/>
      </w:pPr>
    </w:p>
    <w:p w:rsidR="00D651CB" w:rsidRDefault="00D651CB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495ECE" w:rsidRDefault="00495ECE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Default="00D651CB" w:rsidP="00FF7091">
      <w:pPr>
        <w:jc w:val="both"/>
      </w:pPr>
    </w:p>
    <w:p w:rsidR="00D651CB" w:rsidRPr="00830F3C" w:rsidRDefault="00D651CB" w:rsidP="00FF7091">
      <w:pPr>
        <w:jc w:val="both"/>
      </w:pPr>
    </w:p>
    <w:p w:rsidR="005363FB" w:rsidRPr="00830F3C" w:rsidRDefault="005363FB" w:rsidP="00FF7091">
      <w:pPr>
        <w:jc w:val="both"/>
      </w:pPr>
    </w:p>
    <w:p w:rsidR="005363FB" w:rsidRDefault="005363FB" w:rsidP="00FF7091">
      <w:pPr>
        <w:jc w:val="both"/>
        <w:rPr>
          <w:sz w:val="28"/>
          <w:szCs w:val="28"/>
        </w:rPr>
      </w:pPr>
    </w:p>
    <w:p w:rsidR="005363FB" w:rsidRDefault="005363FB" w:rsidP="00FF7091">
      <w:pPr>
        <w:jc w:val="both"/>
        <w:rPr>
          <w:sz w:val="28"/>
          <w:szCs w:val="28"/>
        </w:rPr>
      </w:pPr>
    </w:p>
    <w:p w:rsidR="005363FB" w:rsidRDefault="005363FB" w:rsidP="00FF7091">
      <w:pPr>
        <w:jc w:val="both"/>
        <w:rPr>
          <w:sz w:val="28"/>
          <w:szCs w:val="28"/>
        </w:rPr>
      </w:pPr>
    </w:p>
    <w:p w:rsidR="005363FB" w:rsidRDefault="005363FB" w:rsidP="00FF7091">
      <w:pPr>
        <w:jc w:val="both"/>
        <w:rPr>
          <w:sz w:val="28"/>
          <w:szCs w:val="28"/>
        </w:rPr>
      </w:pPr>
    </w:p>
    <w:p w:rsidR="00BD022A" w:rsidRPr="00BD022A" w:rsidRDefault="00BD022A" w:rsidP="00BD022A">
      <w:pPr>
        <w:spacing w:after="100" w:afterAutospacing="1"/>
        <w:jc w:val="center"/>
        <w:rPr>
          <w:b/>
          <w:sz w:val="36"/>
          <w:szCs w:val="36"/>
        </w:rPr>
      </w:pPr>
      <w:r w:rsidRPr="00BD022A">
        <w:rPr>
          <w:b/>
          <w:sz w:val="36"/>
          <w:szCs w:val="36"/>
        </w:rPr>
        <w:lastRenderedPageBreak/>
        <w:t>3.Тематическое планирование</w:t>
      </w:r>
    </w:p>
    <w:p w:rsidR="00BD022A" w:rsidRPr="002E26D6" w:rsidRDefault="00BD022A" w:rsidP="00BD022A">
      <w:pPr>
        <w:spacing w:after="100" w:afterAutospacing="1"/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411"/>
        <w:gridCol w:w="1320"/>
      </w:tblGrid>
      <w:tr w:rsidR="000E7E7F" w:rsidRPr="002E26D6" w:rsidTr="000E7E7F">
        <w:tc>
          <w:tcPr>
            <w:tcW w:w="959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№ п</w:t>
            </w:r>
            <w:r w:rsidRPr="002E26D6">
              <w:rPr>
                <w:sz w:val="28"/>
                <w:szCs w:val="28"/>
                <w:lang w:val="en-US"/>
              </w:rPr>
              <w:t>/</w:t>
            </w:r>
            <w:r w:rsidRPr="002E26D6">
              <w:rPr>
                <w:sz w:val="28"/>
                <w:szCs w:val="28"/>
              </w:rPr>
              <w:t>п</w:t>
            </w:r>
          </w:p>
        </w:tc>
        <w:tc>
          <w:tcPr>
            <w:tcW w:w="3826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2411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0E7E7F" w:rsidRPr="000E7E7F" w:rsidRDefault="000E7E7F" w:rsidP="000E7E7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</w:tr>
      <w:tr w:rsidR="000E7E7F" w:rsidRPr="002E26D6" w:rsidTr="000E7E7F">
        <w:tc>
          <w:tcPr>
            <w:tcW w:w="959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</w:t>
            </w:r>
          </w:p>
        </w:tc>
        <w:tc>
          <w:tcPr>
            <w:tcW w:w="2411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0E7E7F" w:rsidRPr="000E7E7F" w:rsidRDefault="000E7E7F" w:rsidP="000E7E7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E7E7F" w:rsidRPr="002E26D6" w:rsidTr="000E7E7F">
        <w:tc>
          <w:tcPr>
            <w:tcW w:w="959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411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0E7E7F" w:rsidRPr="000E7E7F" w:rsidRDefault="000E7E7F" w:rsidP="000E7E7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E7E7F" w:rsidRPr="002E26D6" w:rsidTr="000E7E7F">
        <w:tc>
          <w:tcPr>
            <w:tcW w:w="959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411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0E7E7F" w:rsidRPr="000E7E7F" w:rsidRDefault="000E7E7F" w:rsidP="000E7E7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E7E7F" w:rsidRPr="002E26D6" w:rsidTr="000E7E7F">
        <w:tc>
          <w:tcPr>
            <w:tcW w:w="959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тактическая подготовка</w:t>
            </w:r>
          </w:p>
        </w:tc>
        <w:tc>
          <w:tcPr>
            <w:tcW w:w="2411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0E7E7F" w:rsidRPr="000E7E7F" w:rsidRDefault="000E7E7F" w:rsidP="000E7E7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E7E7F" w:rsidRPr="002E26D6" w:rsidTr="000E7E7F">
        <w:tc>
          <w:tcPr>
            <w:tcW w:w="959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 w:rsidRPr="002E26D6">
              <w:rPr>
                <w:sz w:val="28"/>
                <w:szCs w:val="28"/>
              </w:rPr>
              <w:t>Всего</w:t>
            </w:r>
          </w:p>
        </w:tc>
        <w:tc>
          <w:tcPr>
            <w:tcW w:w="2411" w:type="dxa"/>
          </w:tcPr>
          <w:p w:rsidR="000E7E7F" w:rsidRPr="002E26D6" w:rsidRDefault="000E7E7F" w:rsidP="000E7E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0E7E7F" w:rsidRPr="000E7E7F" w:rsidRDefault="000E7E7F" w:rsidP="000E7E7F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E7E7F" w:rsidTr="000E7E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7196" w:type="dxa"/>
          <w:trHeight w:val="100"/>
        </w:trPr>
        <w:tc>
          <w:tcPr>
            <w:tcW w:w="1320" w:type="dxa"/>
            <w:tcBorders>
              <w:top w:val="single" w:sz="4" w:space="0" w:color="auto"/>
            </w:tcBorders>
          </w:tcPr>
          <w:p w:rsidR="000E7E7F" w:rsidRDefault="000E7E7F" w:rsidP="000E7E7F">
            <w:pPr>
              <w:jc w:val="center"/>
            </w:pPr>
          </w:p>
        </w:tc>
      </w:tr>
    </w:tbl>
    <w:p w:rsidR="00FF7091" w:rsidRDefault="00FF709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173C76">
      <w:pPr>
        <w:jc w:val="center"/>
      </w:pPr>
    </w:p>
    <w:p w:rsidR="00A70EB1" w:rsidRDefault="00A70EB1" w:rsidP="00D651CB"/>
    <w:p w:rsidR="00A70EB1" w:rsidRDefault="00A70EB1" w:rsidP="00173C76">
      <w:pPr>
        <w:jc w:val="center"/>
      </w:pPr>
    </w:p>
    <w:p w:rsidR="00D651CB" w:rsidRDefault="00D651CB" w:rsidP="00D65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516E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КАЛЕНДАРНО</w:t>
      </w:r>
      <w:r w:rsidR="0036705F">
        <w:rPr>
          <w:b/>
          <w:sz w:val="28"/>
          <w:szCs w:val="28"/>
        </w:rPr>
        <w:t>-ТЕМАТИЧЕСКОЕ ПЛАНИРОВАНИЕ для 6</w:t>
      </w:r>
      <w:r>
        <w:rPr>
          <w:b/>
          <w:sz w:val="28"/>
          <w:szCs w:val="28"/>
        </w:rPr>
        <w:t xml:space="preserve"> класса</w:t>
      </w:r>
    </w:p>
    <w:p w:rsidR="00D651CB" w:rsidRPr="00B516EC" w:rsidRDefault="00D651CB" w:rsidP="00D651CB">
      <w:pPr>
        <w:jc w:val="center"/>
        <w:rPr>
          <w:b/>
          <w:sz w:val="28"/>
          <w:szCs w:val="28"/>
        </w:rPr>
      </w:pPr>
    </w:p>
    <w:p w:rsidR="00D651CB" w:rsidRDefault="00D651CB" w:rsidP="00D651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(количество часов в год 34 / 1 в неделю)</w:t>
      </w:r>
    </w:p>
    <w:p w:rsidR="00D651CB" w:rsidRDefault="00D651CB" w:rsidP="00D651C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"/>
        <w:gridCol w:w="2624"/>
        <w:gridCol w:w="1309"/>
        <w:gridCol w:w="7"/>
        <w:gridCol w:w="2079"/>
        <w:gridCol w:w="2194"/>
      </w:tblGrid>
      <w:tr w:rsidR="00D651CB" w:rsidTr="00A37C38">
        <w:tc>
          <w:tcPr>
            <w:tcW w:w="1132" w:type="dxa"/>
          </w:tcPr>
          <w:p w:rsidR="00D651CB" w:rsidRPr="00180C70" w:rsidRDefault="00D651CB" w:rsidP="00A37C38">
            <w:pPr>
              <w:rPr>
                <w:sz w:val="28"/>
                <w:szCs w:val="28"/>
              </w:rPr>
            </w:pPr>
            <w:r w:rsidRPr="00180C70">
              <w:rPr>
                <w:sz w:val="28"/>
                <w:szCs w:val="28"/>
              </w:rPr>
              <w:t>№ занятия</w:t>
            </w:r>
          </w:p>
        </w:tc>
        <w:tc>
          <w:tcPr>
            <w:tcW w:w="2624" w:type="dxa"/>
          </w:tcPr>
          <w:p w:rsidR="00D651CB" w:rsidRPr="00180C70" w:rsidRDefault="00D651CB" w:rsidP="00A37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 занятия</w:t>
            </w:r>
          </w:p>
        </w:tc>
        <w:tc>
          <w:tcPr>
            <w:tcW w:w="1309" w:type="dxa"/>
          </w:tcPr>
          <w:p w:rsidR="00D651CB" w:rsidRPr="00180C70" w:rsidRDefault="00D651CB" w:rsidP="00A37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86" w:type="dxa"/>
            <w:gridSpan w:val="2"/>
          </w:tcPr>
          <w:p w:rsidR="00D651CB" w:rsidRPr="00180C70" w:rsidRDefault="00D651CB" w:rsidP="00A37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КТП</w:t>
            </w:r>
          </w:p>
        </w:tc>
        <w:tc>
          <w:tcPr>
            <w:tcW w:w="2194" w:type="dxa"/>
          </w:tcPr>
          <w:p w:rsidR="00D651CB" w:rsidRPr="00180C70" w:rsidRDefault="00D651CB" w:rsidP="00A37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 с учётом специфики курса</w:t>
            </w:r>
          </w:p>
        </w:tc>
      </w:tr>
      <w:tr w:rsidR="00D651CB" w:rsidTr="00A37C38">
        <w:trPr>
          <w:trHeight w:val="356"/>
        </w:trPr>
        <w:tc>
          <w:tcPr>
            <w:tcW w:w="9345" w:type="dxa"/>
            <w:gridSpan w:val="6"/>
            <w:tcBorders>
              <w:bottom w:val="single" w:sz="4" w:space="0" w:color="auto"/>
            </w:tcBorders>
          </w:tcPr>
          <w:p w:rsidR="00D651CB" w:rsidRPr="00D8682E" w:rsidRDefault="00D651CB" w:rsidP="00A37C38">
            <w:pPr>
              <w:jc w:val="center"/>
              <w:rPr>
                <w:b/>
              </w:rPr>
            </w:pPr>
            <w:r w:rsidRPr="00D8682E">
              <w:rPr>
                <w:b/>
              </w:rPr>
              <w:t>Футбол (8 часов)</w:t>
            </w:r>
          </w:p>
        </w:tc>
      </w:tr>
      <w:tr w:rsidR="00D651CB" w:rsidTr="00A37C38">
        <w:trPr>
          <w:trHeight w:val="108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</w:t>
            </w:r>
          </w:p>
        </w:tc>
        <w:tc>
          <w:tcPr>
            <w:tcW w:w="2624" w:type="dxa"/>
          </w:tcPr>
          <w:p w:rsidR="00D651CB" w:rsidRDefault="00D651CB" w:rsidP="00A37C38">
            <w:r>
              <w:t>Техника безопасности при игре в футбол. Развитие футбола в России.</w:t>
            </w:r>
          </w:p>
        </w:tc>
        <w:tc>
          <w:tcPr>
            <w:tcW w:w="1309" w:type="dxa"/>
            <w:tcBorders>
              <w:top w:val="nil"/>
            </w:tcBorders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c>
          <w:tcPr>
            <w:tcW w:w="1132" w:type="dxa"/>
          </w:tcPr>
          <w:p w:rsidR="00D651CB" w:rsidRPr="006F2F62" w:rsidRDefault="00D651CB" w:rsidP="00A37C38">
            <w:r w:rsidRPr="006F2F62">
              <w:t>2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Правила игры в футбол. Классификация и терминология технических приемов футбола.</w:t>
            </w:r>
          </w:p>
        </w:tc>
        <w:tc>
          <w:tcPr>
            <w:tcW w:w="130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c>
          <w:tcPr>
            <w:tcW w:w="1132" w:type="dxa"/>
          </w:tcPr>
          <w:p w:rsidR="00D651CB" w:rsidRPr="006F2F62" w:rsidRDefault="00D651CB" w:rsidP="00A37C38">
            <w:r w:rsidRPr="006F2F62">
              <w:t>3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Способы удара по мячу</w:t>
            </w:r>
            <w:r>
              <w:t>.</w:t>
            </w:r>
          </w:p>
        </w:tc>
        <w:tc>
          <w:tcPr>
            <w:tcW w:w="130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c>
          <w:tcPr>
            <w:tcW w:w="1132" w:type="dxa"/>
          </w:tcPr>
          <w:p w:rsidR="00D651CB" w:rsidRPr="006F2F62" w:rsidRDefault="00D651CB" w:rsidP="00A37C38">
            <w:r w:rsidRPr="006F2F62">
              <w:t>4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Остановка, ведение, отбор мяча. Обманные движения.</w:t>
            </w:r>
          </w:p>
        </w:tc>
        <w:tc>
          <w:tcPr>
            <w:tcW w:w="130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c>
          <w:tcPr>
            <w:tcW w:w="1132" w:type="dxa"/>
          </w:tcPr>
          <w:p w:rsidR="00D651CB" w:rsidRPr="006F2F62" w:rsidRDefault="00D651CB" w:rsidP="00A37C38">
            <w:r w:rsidRPr="006F2F62">
              <w:t>5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Техника игры вратаря</w:t>
            </w:r>
            <w:r>
              <w:t>.</w:t>
            </w:r>
          </w:p>
        </w:tc>
        <w:tc>
          <w:tcPr>
            <w:tcW w:w="130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c>
          <w:tcPr>
            <w:tcW w:w="1132" w:type="dxa"/>
          </w:tcPr>
          <w:p w:rsidR="00D651CB" w:rsidRPr="006F2F62" w:rsidRDefault="00D651CB" w:rsidP="00A37C38">
            <w:r w:rsidRPr="006F2F62">
              <w:t>6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Передача мяча партнеру</w:t>
            </w:r>
            <w:r>
              <w:t>.</w:t>
            </w:r>
          </w:p>
        </w:tc>
        <w:tc>
          <w:tcPr>
            <w:tcW w:w="130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c>
          <w:tcPr>
            <w:tcW w:w="1132" w:type="dxa"/>
          </w:tcPr>
          <w:p w:rsidR="00D651CB" w:rsidRPr="006F2F62" w:rsidRDefault="00D651CB" w:rsidP="00A37C38">
            <w:r w:rsidRPr="006F2F62">
              <w:t>7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Действия игроков в нападении и защите</w:t>
            </w:r>
            <w:r>
              <w:t>.</w:t>
            </w:r>
          </w:p>
        </w:tc>
        <w:tc>
          <w:tcPr>
            <w:tcW w:w="130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8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Учебная игра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345" w:type="dxa"/>
            <w:gridSpan w:val="6"/>
          </w:tcPr>
          <w:p w:rsidR="00D651CB" w:rsidRPr="006F2F62" w:rsidRDefault="00D651CB" w:rsidP="00A37C38">
            <w:pPr>
              <w:jc w:val="center"/>
              <w:rPr>
                <w:b/>
              </w:rPr>
            </w:pPr>
            <w:r w:rsidRPr="006F2F62">
              <w:rPr>
                <w:b/>
              </w:rPr>
              <w:t>Волейбол (10 часов)</w:t>
            </w: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475"/>
        </w:trPr>
        <w:tc>
          <w:tcPr>
            <w:tcW w:w="1132" w:type="dxa"/>
          </w:tcPr>
          <w:p w:rsidR="00D651CB" w:rsidRPr="006F2F62" w:rsidRDefault="00D651CB" w:rsidP="00A37C38"/>
          <w:p w:rsidR="00D651CB" w:rsidRPr="006F2F62" w:rsidRDefault="00D651CB" w:rsidP="00A37C38">
            <w:r w:rsidRPr="006F2F62">
              <w:t>9</w:t>
            </w:r>
          </w:p>
        </w:tc>
        <w:tc>
          <w:tcPr>
            <w:tcW w:w="2624" w:type="dxa"/>
          </w:tcPr>
          <w:p w:rsidR="00D651CB" w:rsidRDefault="00D651CB" w:rsidP="00A37C38">
            <w:r w:rsidRPr="00180C70">
              <w:t>Техника безопасности при игре в волейбол.  Стойки с перемещением и исходными положениями. Техника передачи мяча снизу – сверху в парах.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10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Передача мяча двумя руками сверху после перемещения.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11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Верхняя и нижняя передача мяча в парах.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 xml:space="preserve">12 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 xml:space="preserve">Верхняя и нижняя передача мяча на </w:t>
            </w:r>
            <w:r w:rsidRPr="00180C70">
              <w:lastRenderedPageBreak/>
              <w:t>точность после перемещения.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13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Отбивание мяча кулаком через сетку.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14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Нижняя прямая подача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15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Прием мяча снизу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16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Нижняя прямая подача и прием мяча снизу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17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Групповые упражнения в приеме мяча снизу от нижней подачи.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18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Групповые упражнения в приеме мяча снизу от нижней подачи.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345" w:type="dxa"/>
            <w:gridSpan w:val="6"/>
          </w:tcPr>
          <w:p w:rsidR="00D651CB" w:rsidRPr="006F2F62" w:rsidRDefault="006F2F62" w:rsidP="00A37C38">
            <w:pPr>
              <w:jc w:val="center"/>
              <w:rPr>
                <w:b/>
              </w:rPr>
            </w:pPr>
            <w:r>
              <w:rPr>
                <w:b/>
              </w:rPr>
              <w:t>Баскетбол (11</w:t>
            </w:r>
            <w:r w:rsidR="00D651CB" w:rsidRPr="006F2F62">
              <w:rPr>
                <w:b/>
              </w:rPr>
              <w:t xml:space="preserve"> часов)</w:t>
            </w: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19</w:t>
            </w:r>
          </w:p>
        </w:tc>
        <w:tc>
          <w:tcPr>
            <w:tcW w:w="2624" w:type="dxa"/>
          </w:tcPr>
          <w:p w:rsidR="00D651CB" w:rsidRDefault="00D651CB" w:rsidP="00A37C38">
            <w:r w:rsidRPr="00180C70">
              <w:t>Техника безопасности при игре в баскетбол.  Правила игры в баскетбол.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20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Ловля и передача мяча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21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Ведение мяча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22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Эстафеты с ведением мяча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23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Передвижение, прыжки, остановки, повороты с мячом, финты, заслоны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24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180C70">
              <w:t>Броски мяча в кольцо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25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4C0348">
              <w:t>Броски мяча в кольцо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26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4C0348">
              <w:t>Эстафеты с элементами баскетбола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27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4C0348">
              <w:t>Комбинации из основных элементов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28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4C0348">
              <w:t xml:space="preserve">Учебная игра в </w:t>
            </w:r>
            <w:proofErr w:type="spellStart"/>
            <w:r w:rsidRPr="004C0348">
              <w:t>стритбол</w:t>
            </w:r>
            <w:proofErr w:type="spellEnd"/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29</w:t>
            </w:r>
          </w:p>
        </w:tc>
        <w:tc>
          <w:tcPr>
            <w:tcW w:w="262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  <w:r w:rsidRPr="004C0348">
              <w:t>Игра по упрощенным правилам</w:t>
            </w:r>
            <w:r>
              <w:t>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9345" w:type="dxa"/>
            <w:gridSpan w:val="6"/>
          </w:tcPr>
          <w:p w:rsidR="00D651CB" w:rsidRPr="006F2F62" w:rsidRDefault="006F2F62" w:rsidP="00A37C38">
            <w:pPr>
              <w:jc w:val="center"/>
              <w:rPr>
                <w:b/>
              </w:rPr>
            </w:pPr>
            <w:r>
              <w:rPr>
                <w:b/>
              </w:rPr>
              <w:t>Общая физическая подготовка (5 часов</w:t>
            </w:r>
            <w:r w:rsidR="00D651CB" w:rsidRPr="006F2F62">
              <w:rPr>
                <w:b/>
              </w:rPr>
              <w:t>)</w:t>
            </w: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30</w:t>
            </w:r>
          </w:p>
        </w:tc>
        <w:tc>
          <w:tcPr>
            <w:tcW w:w="2624" w:type="dxa"/>
          </w:tcPr>
          <w:p w:rsidR="00D651CB" w:rsidRDefault="00D651CB" w:rsidP="00A37C38">
            <w:r w:rsidRPr="004C0348">
              <w:t>Ходьба, бег прыжки.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31</w:t>
            </w:r>
          </w:p>
        </w:tc>
        <w:tc>
          <w:tcPr>
            <w:tcW w:w="2624" w:type="dxa"/>
          </w:tcPr>
          <w:p w:rsidR="00D651CB" w:rsidRPr="004C0348" w:rsidRDefault="00D651CB" w:rsidP="00A37C38">
            <w:r w:rsidRPr="004C0348">
              <w:t>Упражнения на воспитание быстроты, ловкости, гибкости.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32" w:type="dxa"/>
          </w:tcPr>
          <w:p w:rsidR="00D651CB" w:rsidRPr="006F2F62" w:rsidRDefault="00D651CB" w:rsidP="00A37C38">
            <w:r w:rsidRPr="006F2F62">
              <w:lastRenderedPageBreak/>
              <w:t>32</w:t>
            </w:r>
          </w:p>
        </w:tc>
        <w:tc>
          <w:tcPr>
            <w:tcW w:w="2624" w:type="dxa"/>
          </w:tcPr>
          <w:p w:rsidR="00D651CB" w:rsidRPr="004C0348" w:rsidRDefault="00D651CB" w:rsidP="00A37C38">
            <w:r w:rsidRPr="004C0348">
              <w:t>Упражнения на развитие силы, координации.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33</w:t>
            </w:r>
          </w:p>
        </w:tc>
        <w:tc>
          <w:tcPr>
            <w:tcW w:w="2624" w:type="dxa"/>
          </w:tcPr>
          <w:p w:rsidR="00D651CB" w:rsidRPr="004C0348" w:rsidRDefault="00D651CB" w:rsidP="00A37C38">
            <w:r w:rsidRPr="004C0348">
              <w:t>Упражнения на развитие силовой выносливости.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  <w:tr w:rsidR="00D651CB" w:rsidTr="00A37C38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1132" w:type="dxa"/>
          </w:tcPr>
          <w:p w:rsidR="00D651CB" w:rsidRPr="006F2F62" w:rsidRDefault="00D651CB" w:rsidP="00A37C38">
            <w:r w:rsidRPr="006F2F62">
              <w:t>34</w:t>
            </w:r>
          </w:p>
        </w:tc>
        <w:tc>
          <w:tcPr>
            <w:tcW w:w="2624" w:type="dxa"/>
          </w:tcPr>
          <w:p w:rsidR="00D651CB" w:rsidRPr="004C0348" w:rsidRDefault="00D651CB" w:rsidP="00A37C38">
            <w:r w:rsidRPr="004C0348">
              <w:t>Упражнения на развитие силовой выносливости.</w:t>
            </w:r>
          </w:p>
        </w:tc>
        <w:tc>
          <w:tcPr>
            <w:tcW w:w="1316" w:type="dxa"/>
            <w:gridSpan w:val="2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D651CB" w:rsidRDefault="00D651CB" w:rsidP="00A37C38">
            <w:pPr>
              <w:rPr>
                <w:sz w:val="28"/>
                <w:szCs w:val="28"/>
              </w:rPr>
            </w:pPr>
          </w:p>
        </w:tc>
      </w:tr>
    </w:tbl>
    <w:p w:rsidR="00D651CB" w:rsidRPr="00180C70" w:rsidRDefault="00D651CB" w:rsidP="00D651CB">
      <w:pPr>
        <w:rPr>
          <w:sz w:val="28"/>
          <w:szCs w:val="28"/>
        </w:rPr>
      </w:pPr>
    </w:p>
    <w:p w:rsidR="00442AC6" w:rsidRDefault="00442AC6" w:rsidP="00B94C18">
      <w:pPr>
        <w:rPr>
          <w:b/>
          <w:sz w:val="28"/>
          <w:szCs w:val="28"/>
        </w:rPr>
      </w:pPr>
    </w:p>
    <w:p w:rsidR="00442AC6" w:rsidRDefault="00442AC6" w:rsidP="00B94C18">
      <w:pPr>
        <w:rPr>
          <w:b/>
          <w:sz w:val="28"/>
          <w:szCs w:val="28"/>
        </w:rPr>
      </w:pPr>
    </w:p>
    <w:p w:rsidR="00442AC6" w:rsidRDefault="00442AC6" w:rsidP="00B94C18">
      <w:pPr>
        <w:rPr>
          <w:b/>
          <w:sz w:val="28"/>
          <w:szCs w:val="28"/>
        </w:rPr>
      </w:pPr>
    </w:p>
    <w:p w:rsidR="00442AC6" w:rsidRDefault="00442AC6" w:rsidP="00B94C18">
      <w:pPr>
        <w:rPr>
          <w:b/>
          <w:sz w:val="28"/>
          <w:szCs w:val="28"/>
        </w:rPr>
      </w:pPr>
    </w:p>
    <w:p w:rsidR="00442AC6" w:rsidRDefault="00442AC6" w:rsidP="00B94C18">
      <w:pPr>
        <w:rPr>
          <w:b/>
          <w:sz w:val="28"/>
          <w:szCs w:val="28"/>
        </w:rPr>
      </w:pPr>
    </w:p>
    <w:p w:rsidR="00442AC6" w:rsidRDefault="00442AC6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D651CB" w:rsidRDefault="00D651CB" w:rsidP="00B94C18">
      <w:pPr>
        <w:rPr>
          <w:b/>
          <w:sz w:val="28"/>
          <w:szCs w:val="28"/>
        </w:rPr>
      </w:pPr>
    </w:p>
    <w:p w:rsidR="00442AC6" w:rsidRDefault="00442AC6" w:rsidP="00B94C18">
      <w:pPr>
        <w:rPr>
          <w:b/>
          <w:sz w:val="28"/>
          <w:szCs w:val="28"/>
        </w:rPr>
      </w:pPr>
    </w:p>
    <w:p w:rsidR="00442AC6" w:rsidRDefault="00442AC6" w:rsidP="00B94C18">
      <w:pPr>
        <w:rPr>
          <w:b/>
          <w:sz w:val="28"/>
          <w:szCs w:val="28"/>
        </w:rPr>
      </w:pPr>
    </w:p>
    <w:p w:rsidR="00694085" w:rsidRPr="00BA4B26" w:rsidRDefault="00442AC6" w:rsidP="0069408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94085" w:rsidRPr="00BA4B26">
        <w:rPr>
          <w:b/>
          <w:sz w:val="28"/>
          <w:szCs w:val="28"/>
        </w:rPr>
        <w:t xml:space="preserve">. </w:t>
      </w:r>
      <w:r w:rsidR="00BA4B26" w:rsidRPr="00BA4B26">
        <w:rPr>
          <w:b/>
          <w:sz w:val="28"/>
          <w:szCs w:val="28"/>
        </w:rPr>
        <w:t>РЕЗУЛЬТАТЫ ОСВОЕНИЯ КУРСА ВНЕУРОЧНОЙ ДЕЯТЕЛЬНОСТИ</w:t>
      </w:r>
    </w:p>
    <w:p w:rsidR="00694085" w:rsidRPr="007C79D1" w:rsidRDefault="00694085" w:rsidP="00694085">
      <w:pPr>
        <w:ind w:firstLine="567"/>
        <w:jc w:val="center"/>
        <w:rPr>
          <w:b/>
          <w:sz w:val="36"/>
          <w:szCs w:val="36"/>
        </w:rPr>
      </w:pPr>
    </w:p>
    <w:p w:rsidR="00694085" w:rsidRPr="005363FB" w:rsidRDefault="00694085" w:rsidP="005363F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63FB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5363FB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</w:t>
      </w:r>
      <w:r w:rsidR="005363FB" w:rsidRPr="005363FB">
        <w:rPr>
          <w:rFonts w:ascii="Times New Roman" w:hAnsi="Times New Roman"/>
          <w:sz w:val="24"/>
          <w:szCs w:val="24"/>
        </w:rPr>
        <w:t>игровыми видами спорта</w:t>
      </w:r>
      <w:r w:rsidRPr="005363FB">
        <w:rPr>
          <w:rFonts w:ascii="Times New Roman" w:hAnsi="Times New Roman"/>
          <w:sz w:val="24"/>
          <w:szCs w:val="24"/>
        </w:rPr>
        <w:t xml:space="preserve"> для удовлетворения индивидуальных интересов и потребностей, достижения личностно значимых результатов в физическом совершенстве. При занятиях игровыми видами спорта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Игровые виды спорта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5363FB">
        <w:rPr>
          <w:rFonts w:ascii="Times New Roman" w:hAnsi="Times New Roman"/>
          <w:sz w:val="24"/>
          <w:szCs w:val="24"/>
        </w:rPr>
        <w:t>травмоопасных</w:t>
      </w:r>
      <w:proofErr w:type="spellEnd"/>
      <w:r w:rsidRPr="005363FB">
        <w:rPr>
          <w:rFonts w:ascii="Times New Roman" w:hAnsi="Times New Roman"/>
          <w:sz w:val="24"/>
          <w:szCs w:val="24"/>
        </w:rPr>
        <w:t xml:space="preserve"> с</w:t>
      </w:r>
      <w:r w:rsidR="005363FB" w:rsidRPr="005363FB">
        <w:rPr>
          <w:rFonts w:ascii="Times New Roman" w:hAnsi="Times New Roman"/>
          <w:sz w:val="24"/>
          <w:szCs w:val="24"/>
        </w:rPr>
        <w:t>итуаций на переменах и при всех</w:t>
      </w:r>
      <w:r w:rsidRPr="005363FB">
        <w:rPr>
          <w:rFonts w:ascii="Times New Roman" w:hAnsi="Times New Roman"/>
          <w:sz w:val="24"/>
          <w:szCs w:val="24"/>
        </w:rPr>
        <w:t xml:space="preserve"> видах физической активности. Соревновательный элемент в игровых видах спорта способствует развитию личности ребенка, в частности качеств лидера, воспитывает целеустремленность и бойцовские качества. Игровые виды спорта</w:t>
      </w:r>
      <w:r w:rsidRPr="005363FB">
        <w:rPr>
          <w:rFonts w:ascii="Times New Roman" w:eastAsia="Times New Roman" w:hAnsi="Times New Roman"/>
          <w:sz w:val="24"/>
          <w:szCs w:val="24"/>
        </w:rPr>
        <w:t>п</w:t>
      </w:r>
      <w:r w:rsidRPr="005363FB">
        <w:rPr>
          <w:rFonts w:ascii="Times New Roman" w:hAnsi="Times New Roman"/>
          <w:sz w:val="24"/>
          <w:szCs w:val="24"/>
        </w:rPr>
        <w:t>озволяют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этикета служит прекрасным средством коммуникативного общения, развивает навыки сотрудничества и взаимопонимания.</w:t>
      </w:r>
    </w:p>
    <w:p w:rsidR="00694085" w:rsidRPr="005363FB" w:rsidRDefault="00694085" w:rsidP="005363FB">
      <w:pPr>
        <w:pStyle w:val="a8"/>
        <w:spacing w:after="0" w:line="360" w:lineRule="auto"/>
        <w:ind w:firstLine="709"/>
        <w:jc w:val="both"/>
      </w:pPr>
      <w:proofErr w:type="spellStart"/>
      <w:r w:rsidRPr="005363FB">
        <w:rPr>
          <w:b/>
          <w:i/>
        </w:rPr>
        <w:t>Метапредметные</w:t>
      </w:r>
      <w:proofErr w:type="spellEnd"/>
      <w:r w:rsidRPr="005363FB">
        <w:rPr>
          <w:b/>
          <w:i/>
        </w:rPr>
        <w:t xml:space="preserve"> результаты</w:t>
      </w:r>
      <w:r w:rsidR="00830F3C">
        <w:t xml:space="preserve"> характеризуют уровень </w:t>
      </w:r>
      <w:proofErr w:type="spellStart"/>
      <w:r w:rsidRPr="005363FB">
        <w:t>сформированности</w:t>
      </w:r>
      <w:proofErr w:type="spellEnd"/>
      <w:r w:rsidRPr="005363FB"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694085" w:rsidRPr="005363FB" w:rsidRDefault="00694085" w:rsidP="005363FB">
      <w:pPr>
        <w:pStyle w:val="a8"/>
        <w:spacing w:after="0" w:line="360" w:lineRule="auto"/>
        <w:ind w:firstLine="709"/>
        <w:jc w:val="both"/>
        <w:rPr>
          <w:i/>
          <w:iCs/>
        </w:rPr>
      </w:pPr>
      <w:r w:rsidRPr="005363FB">
        <w:rPr>
          <w:i/>
          <w:iCs/>
        </w:rPr>
        <w:t>В области физической культуры:</w:t>
      </w:r>
    </w:p>
    <w:p w:rsidR="00694085" w:rsidRPr="005363FB" w:rsidRDefault="00694085" w:rsidP="005363FB">
      <w:pPr>
        <w:pStyle w:val="a"/>
        <w:numPr>
          <w:ilvl w:val="0"/>
          <w:numId w:val="0"/>
        </w:numPr>
        <w:spacing w:line="360" w:lineRule="auto"/>
        <w:ind w:firstLine="709"/>
        <w:rPr>
          <w:sz w:val="24"/>
        </w:rPr>
      </w:pPr>
      <w:r w:rsidRPr="005363FB">
        <w:rPr>
          <w:sz w:val="24"/>
        </w:rPr>
        <w:lastRenderedPageBreak/>
        <w:t xml:space="preserve">- владение широким арсеналом двигательных действий и физических упражнений на базеовладения упражнений с мячом, активное использование спортивных игр в самостоятельно организуемой спортивно-оздоровительной и физкультурно-оздоровительной деятельности; </w:t>
      </w:r>
    </w:p>
    <w:p w:rsidR="00694085" w:rsidRPr="005363FB" w:rsidRDefault="00694085" w:rsidP="005363FB">
      <w:pPr>
        <w:pStyle w:val="a"/>
        <w:numPr>
          <w:ilvl w:val="0"/>
          <w:numId w:val="0"/>
        </w:numPr>
        <w:spacing w:line="360" w:lineRule="auto"/>
        <w:ind w:firstLine="709"/>
        <w:rPr>
          <w:sz w:val="24"/>
        </w:rPr>
      </w:pPr>
      <w:r w:rsidRPr="005363FB">
        <w:rPr>
          <w:sz w:val="24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игровыми видами спорта.</w:t>
      </w:r>
    </w:p>
    <w:p w:rsidR="00694085" w:rsidRPr="005363FB" w:rsidRDefault="00694085" w:rsidP="005363FB">
      <w:pPr>
        <w:pStyle w:val="a6"/>
        <w:spacing w:line="360" w:lineRule="auto"/>
        <w:ind w:firstLine="709"/>
        <w:jc w:val="both"/>
      </w:pPr>
    </w:p>
    <w:sectPr w:rsidR="00694085" w:rsidRPr="005363FB" w:rsidSect="00A2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04D21A"/>
    <w:name w:val="WW8Num1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B73673"/>
    <w:multiLevelType w:val="singleLevel"/>
    <w:tmpl w:val="507611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C8333A9"/>
    <w:multiLevelType w:val="hybridMultilevel"/>
    <w:tmpl w:val="2B92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B3EA3"/>
    <w:multiLevelType w:val="hybridMultilevel"/>
    <w:tmpl w:val="2B92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76"/>
    <w:rsid w:val="000E069A"/>
    <w:rsid w:val="000E7E7F"/>
    <w:rsid w:val="00173C76"/>
    <w:rsid w:val="002050A9"/>
    <w:rsid w:val="002546B8"/>
    <w:rsid w:val="00260467"/>
    <w:rsid w:val="0036705F"/>
    <w:rsid w:val="003E363C"/>
    <w:rsid w:val="00402583"/>
    <w:rsid w:val="00430CCA"/>
    <w:rsid w:val="00442AC6"/>
    <w:rsid w:val="00455548"/>
    <w:rsid w:val="00495ECE"/>
    <w:rsid w:val="004D3972"/>
    <w:rsid w:val="004E1CB1"/>
    <w:rsid w:val="0050615F"/>
    <w:rsid w:val="00523109"/>
    <w:rsid w:val="005363FB"/>
    <w:rsid w:val="00540D39"/>
    <w:rsid w:val="0058110C"/>
    <w:rsid w:val="005F38CC"/>
    <w:rsid w:val="00694085"/>
    <w:rsid w:val="006F2F62"/>
    <w:rsid w:val="00715153"/>
    <w:rsid w:val="007E5646"/>
    <w:rsid w:val="00822477"/>
    <w:rsid w:val="00830F3C"/>
    <w:rsid w:val="008B7A8F"/>
    <w:rsid w:val="009C3B9C"/>
    <w:rsid w:val="00A02E5B"/>
    <w:rsid w:val="00A24DA5"/>
    <w:rsid w:val="00A70EB1"/>
    <w:rsid w:val="00A9295A"/>
    <w:rsid w:val="00B94C18"/>
    <w:rsid w:val="00BA4B26"/>
    <w:rsid w:val="00BD022A"/>
    <w:rsid w:val="00C9712D"/>
    <w:rsid w:val="00D34C0F"/>
    <w:rsid w:val="00D651CB"/>
    <w:rsid w:val="00E276C2"/>
    <w:rsid w:val="00E404EA"/>
    <w:rsid w:val="00E54DD3"/>
    <w:rsid w:val="00F91686"/>
    <w:rsid w:val="00FE4435"/>
    <w:rsid w:val="00FF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552B"/>
  <w15:docId w15:val="{48C7E24F-CCB2-4461-B406-3A2C5DE7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7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F7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FF70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1"/>
    <w:link w:val="a6"/>
    <w:uiPriority w:val="1"/>
    <w:rsid w:val="00FF709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2"/>
    <w:next w:val="a4"/>
    <w:uiPriority w:val="59"/>
    <w:rsid w:val="00BD02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rsid w:val="00694085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1"/>
    <w:link w:val="a8"/>
    <w:uiPriority w:val="99"/>
    <w:rsid w:val="006940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ой"/>
    <w:basedOn w:val="a8"/>
    <w:rsid w:val="00694085"/>
    <w:pPr>
      <w:numPr>
        <w:numId w:val="3"/>
      </w:numPr>
      <w:tabs>
        <w:tab w:val="left" w:pos="720"/>
      </w:tabs>
      <w:spacing w:after="0"/>
      <w:ind w:left="0" w:firstLine="540"/>
      <w:jc w:val="both"/>
    </w:pPr>
    <w:rPr>
      <w:sz w:val="22"/>
    </w:rPr>
  </w:style>
  <w:style w:type="table" w:customStyle="1" w:styleId="2">
    <w:name w:val="Сетка таблицы2"/>
    <w:basedOn w:val="a2"/>
    <w:next w:val="a4"/>
    <w:uiPriority w:val="59"/>
    <w:rsid w:val="0049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Dmitry</cp:lastModifiedBy>
  <cp:revision>5</cp:revision>
  <dcterms:created xsi:type="dcterms:W3CDTF">2021-12-08T15:07:00Z</dcterms:created>
  <dcterms:modified xsi:type="dcterms:W3CDTF">2023-09-05T17:00:00Z</dcterms:modified>
</cp:coreProperties>
</file>